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thick"/>
        </w:rPr>
      </w:pPr>
    </w:p>
    <w:p w:rsidR="005237D3" w:rsidRPr="002D1841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</w:pPr>
      <w:r w:rsidRPr="00E12993">
        <w:rPr>
          <w:rFonts w:ascii="Times New Roman" w:hAnsi="Times New Roman" w:cs="Times New Roman"/>
          <w:b/>
          <w:i/>
          <w:color w:val="1B771D"/>
          <w:sz w:val="40"/>
          <w:szCs w:val="40"/>
          <w:u w:val="thick"/>
        </w:rPr>
        <w:t>ARBUROŽA d.o.o. Novalja</w:t>
      </w:r>
      <w:r w:rsidRPr="00E12993">
        <w:rPr>
          <w:rFonts w:ascii="Times New Roman" w:hAnsi="Times New Roman" w:cs="Times New Roman"/>
          <w:b/>
          <w:i/>
          <w:color w:val="1B771D"/>
          <w:sz w:val="36"/>
          <w:szCs w:val="36"/>
          <w:u w:val="thick"/>
        </w:rPr>
        <w:t xml:space="preserve">, </w:t>
      </w:r>
      <w:proofErr w:type="spellStart"/>
      <w:r w:rsidRPr="00E12993"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  <w:t>Čiponjac</w:t>
      </w:r>
      <w:proofErr w:type="spellEnd"/>
      <w:r w:rsidRPr="00E12993"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  <w:t xml:space="preserve"> jug 6, 53291 Novalja, OIB: 65785118677</w:t>
      </w:r>
    </w:p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A83">
        <w:rPr>
          <w:rFonts w:ascii="Times New Roman" w:hAnsi="Times New Roman" w:cs="Times New Roman"/>
          <w:b/>
          <w:i/>
          <w:sz w:val="28"/>
          <w:szCs w:val="28"/>
        </w:rPr>
        <w:t>Na temelju članka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21. Zakona o javnoj nabavi ("Narodne novine" br. 90/11) </w:t>
      </w:r>
    </w:p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thick"/>
        </w:rPr>
      </w:pPr>
      <w:r>
        <w:rPr>
          <w:rFonts w:ascii="Times New Roman" w:hAnsi="Times New Roman" w:cs="Times New Roman"/>
          <w:b/>
          <w:i/>
          <w:sz w:val="40"/>
          <w:szCs w:val="40"/>
          <w:u w:val="thick"/>
        </w:rPr>
        <w:t>REGISTAR UGOVORA ZA 2013. GODINU</w:t>
      </w:r>
    </w:p>
    <w:p w:rsidR="005237D3" w:rsidRPr="004C0C86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thick"/>
        </w:rPr>
      </w:pPr>
    </w:p>
    <w:p w:rsidR="005237D3" w:rsidRDefault="005237D3" w:rsidP="005237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Reetkatablic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90"/>
        <w:gridCol w:w="2296"/>
        <w:gridCol w:w="1418"/>
        <w:gridCol w:w="1416"/>
        <w:gridCol w:w="1417"/>
        <w:gridCol w:w="1417"/>
        <w:gridCol w:w="1416"/>
        <w:gridCol w:w="1417"/>
        <w:gridCol w:w="1417"/>
        <w:gridCol w:w="1416"/>
      </w:tblGrid>
      <w:tr w:rsidR="005237D3" w:rsidTr="007B4281">
        <w:tc>
          <w:tcPr>
            <w:tcW w:w="590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5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Red.</w:t>
            </w:r>
          </w:p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5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br.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Predmet Ugovora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65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Evidencijski br. i br. objave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Vrsta postupka javne nabave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Iznos sklopljenog Ugovora ili okvirnog sporazuma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7D3" w:rsidRPr="0069652B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Rok na koji je sklopljen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Naziv ponuditelja kojim je sklopljen Ugovor ili okvirni sporazum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Konačni datum isporuke robe, usluga ili radova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Konačni iznos koji je naručitelj isplatio</w:t>
            </w:r>
          </w:p>
        </w:tc>
      </w:tr>
      <w:tr w:rsidR="005237D3" w:rsidTr="007B4281">
        <w:tc>
          <w:tcPr>
            <w:tcW w:w="590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296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Nabava motornog benzina i dizel goriva</w:t>
            </w:r>
          </w:p>
        </w:tc>
        <w:tc>
          <w:tcPr>
            <w:tcW w:w="1418" w:type="dxa"/>
          </w:tcPr>
          <w:p w:rsidR="005237D3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01/13</w:t>
            </w:r>
          </w:p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2013/S 002-0003672</w:t>
            </w:r>
          </w:p>
        </w:tc>
        <w:tc>
          <w:tcPr>
            <w:tcW w:w="1416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otvoreni</w:t>
            </w:r>
          </w:p>
        </w:tc>
        <w:tc>
          <w:tcPr>
            <w:tcW w:w="1417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813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426.310,00</w:t>
            </w:r>
          </w:p>
        </w:tc>
        <w:tc>
          <w:tcPr>
            <w:tcW w:w="1417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04.03.2013.</w:t>
            </w:r>
          </w:p>
        </w:tc>
        <w:tc>
          <w:tcPr>
            <w:tcW w:w="1416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 mjeseci</w:t>
            </w:r>
          </w:p>
        </w:tc>
        <w:tc>
          <w:tcPr>
            <w:tcW w:w="1417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INA-Industrija nafte d.d.</w:t>
            </w:r>
          </w:p>
        </w:tc>
        <w:tc>
          <w:tcPr>
            <w:tcW w:w="1417" w:type="dxa"/>
          </w:tcPr>
          <w:p w:rsidR="005237D3" w:rsidRPr="00081344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04.03.2014.</w:t>
            </w:r>
          </w:p>
        </w:tc>
        <w:tc>
          <w:tcPr>
            <w:tcW w:w="1416" w:type="dxa"/>
          </w:tcPr>
          <w:p w:rsidR="005237D3" w:rsidRDefault="005237D3" w:rsidP="007B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7D3" w:rsidRDefault="005237D3" w:rsidP="005237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thick"/>
        </w:rPr>
      </w:pPr>
      <w:bookmarkStart w:id="0" w:name="_GoBack"/>
      <w:bookmarkEnd w:id="0"/>
    </w:p>
    <w:sectPr w:rsidR="005237D3" w:rsidSect="00523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447"/>
    <w:multiLevelType w:val="hybridMultilevel"/>
    <w:tmpl w:val="C2A61720"/>
    <w:lvl w:ilvl="0" w:tplc="EFC4E0C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5"/>
    <w:rsid w:val="0003754A"/>
    <w:rsid w:val="00044A11"/>
    <w:rsid w:val="001048DC"/>
    <w:rsid w:val="00173EB5"/>
    <w:rsid w:val="0018697B"/>
    <w:rsid w:val="001A133E"/>
    <w:rsid w:val="001D234B"/>
    <w:rsid w:val="002234BE"/>
    <w:rsid w:val="003475AA"/>
    <w:rsid w:val="003E6A9D"/>
    <w:rsid w:val="005237D3"/>
    <w:rsid w:val="006B52B5"/>
    <w:rsid w:val="006E6FF5"/>
    <w:rsid w:val="007741C8"/>
    <w:rsid w:val="00922AC7"/>
    <w:rsid w:val="00961CFF"/>
    <w:rsid w:val="009A5154"/>
    <w:rsid w:val="009D2293"/>
    <w:rsid w:val="00A8710E"/>
    <w:rsid w:val="00AC0390"/>
    <w:rsid w:val="00B41D8D"/>
    <w:rsid w:val="00B43ED8"/>
    <w:rsid w:val="00BE0BCA"/>
    <w:rsid w:val="00C21546"/>
    <w:rsid w:val="00C9460D"/>
    <w:rsid w:val="00D4688F"/>
    <w:rsid w:val="00D678A5"/>
    <w:rsid w:val="00EE241C"/>
    <w:rsid w:val="00F209AE"/>
    <w:rsid w:val="00F23E7C"/>
    <w:rsid w:val="00F43972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8DC"/>
    <w:pPr>
      <w:ind w:left="720"/>
      <w:contextualSpacing/>
    </w:pPr>
  </w:style>
  <w:style w:type="table" w:styleId="Reetkatablice">
    <w:name w:val="Table Grid"/>
    <w:basedOn w:val="Obinatablica"/>
    <w:uiPriority w:val="59"/>
    <w:rsid w:val="005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8DC"/>
    <w:pPr>
      <w:ind w:left="720"/>
      <w:contextualSpacing/>
    </w:pPr>
  </w:style>
  <w:style w:type="table" w:styleId="Reetkatablice">
    <w:name w:val="Table Grid"/>
    <w:basedOn w:val="Obinatablica"/>
    <w:uiPriority w:val="59"/>
    <w:rsid w:val="005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2013-06-10T07:38:00Z</cp:lastPrinted>
  <dcterms:created xsi:type="dcterms:W3CDTF">2013-07-29T05:12:00Z</dcterms:created>
  <dcterms:modified xsi:type="dcterms:W3CDTF">2013-07-29T05:12:00Z</dcterms:modified>
</cp:coreProperties>
</file>